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5C45F" w14:textId="77777777" w:rsidR="00F92754" w:rsidRDefault="00F92754" w:rsidP="00F92754">
      <w:pPr>
        <w:jc w:val="center"/>
        <w:rPr>
          <w:rFonts w:ascii="Myriad Pro Light" w:hAnsi="Myriad Pro Light"/>
          <w:sz w:val="36"/>
          <w:szCs w:val="36"/>
        </w:rPr>
      </w:pPr>
      <w:r>
        <w:rPr>
          <w:rFonts w:ascii="Myriad Pro Light" w:hAnsi="Myriad Pro Light"/>
          <w:sz w:val="36"/>
          <w:szCs w:val="36"/>
        </w:rPr>
        <w:t>Unser Labyrinth</w:t>
      </w:r>
    </w:p>
    <w:p w14:paraId="744B4494" w14:textId="77777777" w:rsidR="00F92754" w:rsidRDefault="00F92754" w:rsidP="00F92754">
      <w:pPr>
        <w:jc w:val="center"/>
        <w:rPr>
          <w:rFonts w:ascii="Myriad Pro Light" w:hAnsi="Myriad Pro Light"/>
          <w:sz w:val="16"/>
          <w:szCs w:val="16"/>
        </w:rPr>
      </w:pPr>
    </w:p>
    <w:p w14:paraId="0692DA54" w14:textId="77777777" w:rsidR="0072578E" w:rsidRPr="00914B1E" w:rsidRDefault="0072578E" w:rsidP="0072578E">
      <w:pPr>
        <w:jc w:val="both"/>
        <w:rPr>
          <w:rFonts w:ascii="Myriad Pro Light" w:hAnsi="Myriad Pro Light"/>
        </w:rPr>
      </w:pPr>
      <w:r w:rsidRPr="0072578E">
        <w:rPr>
          <w:rFonts w:ascii="Myriad Pro Light" w:hAnsi="Myriad Pro Light"/>
          <w:b/>
        </w:rPr>
        <w:t>entspricht</w:t>
      </w:r>
      <w:r>
        <w:rPr>
          <w:rFonts w:ascii="Myriad Pro Light" w:hAnsi="Myriad Pro Light"/>
        </w:rPr>
        <w:t xml:space="preserve"> dem Bild eines klassischen kretischen Labyrinths: eine </w:t>
      </w:r>
      <w:proofErr w:type="spellStart"/>
      <w:r>
        <w:rPr>
          <w:rFonts w:ascii="Myriad Pro Light" w:hAnsi="Myriad Pro Light"/>
        </w:rPr>
        <w:t>runde</w:t>
      </w:r>
      <w:proofErr w:type="spellEnd"/>
      <w:r>
        <w:rPr>
          <w:rFonts w:ascii="Myriad Pro Light" w:hAnsi="Myriad Pro Light"/>
        </w:rPr>
        <w:t xml:space="preserve">, </w:t>
      </w:r>
      <w:proofErr w:type="spellStart"/>
      <w:r>
        <w:rPr>
          <w:rFonts w:ascii="Myriad Pro Light" w:hAnsi="Myriad Pro Light"/>
        </w:rPr>
        <w:t>geome-trische</w:t>
      </w:r>
      <w:proofErr w:type="spellEnd"/>
      <w:r>
        <w:rPr>
          <w:rFonts w:ascii="Myriad Pro Light" w:hAnsi="Myriad Pro Light"/>
        </w:rPr>
        <w:t xml:space="preserve"> Form mit sieben Gängen, die zur Mitte führen. Sie laufen auf kleinstmöglichem Raum einen größtmöglichen Weg, der zwangsläufig zum Ziel (Mitte) führt.</w:t>
      </w:r>
    </w:p>
    <w:p w14:paraId="4ACE8608" w14:textId="77777777" w:rsidR="0072578E" w:rsidRDefault="0072578E" w:rsidP="0072578E">
      <w:pPr>
        <w:spacing w:after="0"/>
        <w:jc w:val="both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Durchmesser:</w:t>
      </w:r>
      <w:r>
        <w:rPr>
          <w:rFonts w:ascii="Myriad Pro Light" w:hAnsi="Myriad Pro Light"/>
          <w:sz w:val="20"/>
          <w:szCs w:val="20"/>
        </w:rPr>
        <w:tab/>
        <w:t>ca. 18 m</w:t>
      </w:r>
    </w:p>
    <w:p w14:paraId="6FF8BF9D" w14:textId="77777777" w:rsidR="0072578E" w:rsidRDefault="0072578E" w:rsidP="0072578E">
      <w:pPr>
        <w:spacing w:after="0"/>
        <w:jc w:val="both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Fläche:</w:t>
      </w:r>
      <w:r>
        <w:rPr>
          <w:rFonts w:ascii="Myriad Pro Light" w:hAnsi="Myriad Pro Light"/>
          <w:sz w:val="20"/>
          <w:szCs w:val="20"/>
        </w:rPr>
        <w:tab/>
      </w:r>
      <w:r>
        <w:rPr>
          <w:rFonts w:ascii="Myriad Pro Light" w:hAnsi="Myriad Pro Light"/>
          <w:sz w:val="20"/>
          <w:szCs w:val="20"/>
        </w:rPr>
        <w:tab/>
        <w:t>ca. 300 m²</w:t>
      </w:r>
    </w:p>
    <w:p w14:paraId="34DBDAA7" w14:textId="77777777" w:rsidR="0072578E" w:rsidRDefault="0072578E" w:rsidP="0072578E">
      <w:pPr>
        <w:spacing w:after="0"/>
        <w:jc w:val="both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Weglänge:</w:t>
      </w:r>
      <w:r>
        <w:rPr>
          <w:rFonts w:ascii="Myriad Pro Light" w:hAnsi="Myriad Pro Light"/>
          <w:sz w:val="20"/>
          <w:szCs w:val="20"/>
        </w:rPr>
        <w:tab/>
        <w:t>ca. 250 m einfach</w:t>
      </w:r>
    </w:p>
    <w:p w14:paraId="716012CE" w14:textId="77777777" w:rsidR="0072578E" w:rsidRDefault="0072578E" w:rsidP="0072578E">
      <w:pPr>
        <w:spacing w:after="0"/>
        <w:ind w:left="1418" w:hanging="1418"/>
        <w:jc w:val="both"/>
        <w:rPr>
          <w:rFonts w:ascii="Myriad Pro Light" w:hAnsi="Myriad Pro Light"/>
          <w:sz w:val="20"/>
          <w:szCs w:val="20"/>
        </w:rPr>
      </w:pPr>
      <w:r>
        <w:rPr>
          <w:rFonts w:ascii="Myriad Pro Light" w:hAnsi="Myriad Pro Light"/>
          <w:sz w:val="20"/>
          <w:szCs w:val="20"/>
        </w:rPr>
        <w:t>Material:</w:t>
      </w:r>
      <w:r>
        <w:rPr>
          <w:rFonts w:ascii="Myriad Pro Light" w:hAnsi="Myriad Pro Light"/>
          <w:sz w:val="20"/>
          <w:szCs w:val="20"/>
        </w:rPr>
        <w:tab/>
        <w:t xml:space="preserve">ca. 40 t Muschelkalk </w:t>
      </w:r>
      <w:r>
        <w:rPr>
          <w:rFonts w:ascii="Myriad Pro Light" w:hAnsi="Myriad Pro Light"/>
          <w:sz w:val="20"/>
          <w:szCs w:val="20"/>
        </w:rPr>
        <w:tab/>
        <w:t xml:space="preserve">aus Sommerhausen &amp; Mühlsteine (3) aus verschiedenem Naturstein </w:t>
      </w:r>
    </w:p>
    <w:p w14:paraId="0DBE5662" w14:textId="77777777" w:rsidR="0072578E" w:rsidRDefault="0072578E" w:rsidP="00F92754">
      <w:pPr>
        <w:jc w:val="both"/>
        <w:rPr>
          <w:rFonts w:ascii="Myriad Pro Light" w:hAnsi="Myriad Pro Light"/>
          <w:b/>
          <w:bCs/>
        </w:rPr>
      </w:pPr>
    </w:p>
    <w:p w14:paraId="5A04B6A8" w14:textId="77777777" w:rsidR="00F92754" w:rsidRPr="00914B1E" w:rsidRDefault="00F92754" w:rsidP="00F92754">
      <w:pPr>
        <w:jc w:val="both"/>
      </w:pPr>
      <w:r>
        <w:rPr>
          <w:rFonts w:ascii="Myriad Pro Light" w:hAnsi="Myriad Pro Light"/>
          <w:b/>
          <w:bCs/>
        </w:rPr>
        <w:t>wurde</w:t>
      </w:r>
      <w:r>
        <w:rPr>
          <w:rFonts w:ascii="Myriad Pro Light" w:hAnsi="Myriad Pro Light"/>
        </w:rPr>
        <w:t xml:space="preserve"> 2006 </w:t>
      </w:r>
      <w:r w:rsidR="0072578E">
        <w:rPr>
          <w:rFonts w:ascii="Myriad Pro Light" w:hAnsi="Myriad Pro Light"/>
        </w:rPr>
        <w:t xml:space="preserve">eingeweiht. Möglich war dies nach vielen hundert Stunden </w:t>
      </w:r>
      <w:r>
        <w:rPr>
          <w:rFonts w:ascii="Myriad Pro Light" w:hAnsi="Myriad Pro Light"/>
        </w:rPr>
        <w:t>ehrenamtliche</w:t>
      </w:r>
      <w:r w:rsidR="0072578E">
        <w:rPr>
          <w:rFonts w:ascii="Myriad Pro Light" w:hAnsi="Myriad Pro Light"/>
        </w:rPr>
        <w:t>r</w:t>
      </w:r>
      <w:r>
        <w:rPr>
          <w:rFonts w:ascii="Myriad Pro Light" w:hAnsi="Myriad Pro Light"/>
        </w:rPr>
        <w:t xml:space="preserve"> Arbeitseinsätze</w:t>
      </w:r>
      <w:r w:rsidR="0072578E">
        <w:rPr>
          <w:rFonts w:ascii="Myriad Pro Light" w:hAnsi="Myriad Pro Light"/>
        </w:rPr>
        <w:t xml:space="preserve"> durch unterschiedlichste Gruppen und Einzelpersonen. Und </w:t>
      </w:r>
      <w:proofErr w:type="spellStart"/>
      <w:r w:rsidR="0072578E">
        <w:rPr>
          <w:rFonts w:ascii="Myriad Pro Light" w:hAnsi="Myriad Pro Light"/>
        </w:rPr>
        <w:t>D</w:t>
      </w:r>
      <w:r>
        <w:rPr>
          <w:rFonts w:ascii="Myriad Pro Light" w:hAnsi="Myriad Pro Light"/>
        </w:rPr>
        <w:t>ank</w:t>
      </w:r>
      <w:proofErr w:type="spellEnd"/>
      <w:r>
        <w:rPr>
          <w:rFonts w:ascii="Myriad Pro Light" w:hAnsi="Myriad Pro Light"/>
        </w:rPr>
        <w:t xml:space="preserve"> vieler Geldspenden, die die Finanzieru</w:t>
      </w:r>
      <w:r w:rsidR="0072578E">
        <w:rPr>
          <w:rFonts w:ascii="Myriad Pro Light" w:hAnsi="Myriad Pro Light"/>
        </w:rPr>
        <w:t>n</w:t>
      </w:r>
      <w:r>
        <w:rPr>
          <w:rFonts w:ascii="Myriad Pro Light" w:hAnsi="Myriad Pro Light"/>
        </w:rPr>
        <w:t>g möglich machten, eingeweiht.</w:t>
      </w:r>
    </w:p>
    <w:p w14:paraId="01E028B2" w14:textId="77777777" w:rsidR="00F92754" w:rsidRPr="00914B1E" w:rsidRDefault="00F92754" w:rsidP="00F92754">
      <w:pPr>
        <w:jc w:val="both"/>
      </w:pPr>
      <w:r>
        <w:rPr>
          <w:rFonts w:ascii="Myriad Pro Light" w:hAnsi="Myriad Pro Light"/>
          <w:b/>
          <w:bCs/>
        </w:rPr>
        <w:t>ist</w:t>
      </w:r>
      <w:r>
        <w:rPr>
          <w:rFonts w:ascii="Myriad Pro Light" w:hAnsi="Myriad Pro Light"/>
        </w:rPr>
        <w:t xml:space="preserve">  zum Ort der Begegnung geworden. Es lebt davon, dass Menschen hier </w:t>
      </w:r>
      <w:r w:rsidR="0072578E">
        <w:rPr>
          <w:rFonts w:ascii="Myriad Pro Light" w:hAnsi="Myriad Pro Light"/>
        </w:rPr>
        <w:t>verweilen, einkehren, spielen oder feiern</w:t>
      </w:r>
      <w:r>
        <w:rPr>
          <w:rFonts w:ascii="Myriad Pro Light" w:hAnsi="Myriad Pro Light"/>
        </w:rPr>
        <w:t>.</w:t>
      </w:r>
    </w:p>
    <w:p w14:paraId="0F85EA17" w14:textId="77777777" w:rsidR="00F92754" w:rsidRPr="00914B1E" w:rsidRDefault="00F92754" w:rsidP="00F92754">
      <w:pPr>
        <w:jc w:val="both"/>
      </w:pPr>
      <w:r>
        <w:rPr>
          <w:rFonts w:ascii="Myriad Pro Light" w:hAnsi="Myriad Pro Light"/>
          <w:b/>
          <w:bCs/>
        </w:rPr>
        <w:t xml:space="preserve">darf </w:t>
      </w:r>
      <w:r>
        <w:rPr>
          <w:rFonts w:ascii="Myriad Pro Light" w:hAnsi="Myriad Pro Light"/>
        </w:rPr>
        <w:t xml:space="preserve">sich im Lauf der Zeiten verändern und </w:t>
      </w:r>
      <w:r w:rsidR="0072578E">
        <w:rPr>
          <w:rFonts w:ascii="Myriad Pro Light" w:hAnsi="Myriad Pro Light"/>
        </w:rPr>
        <w:t xml:space="preserve">sich </w:t>
      </w:r>
      <w:r>
        <w:rPr>
          <w:rFonts w:ascii="Myriad Pro Light" w:hAnsi="Myriad Pro Light"/>
        </w:rPr>
        <w:t xml:space="preserve">mehr und mehr an diesem </w:t>
      </w:r>
      <w:r w:rsidR="0072578E">
        <w:rPr>
          <w:rFonts w:ascii="Myriad Pro Light" w:hAnsi="Myriad Pro Light"/>
        </w:rPr>
        <w:t xml:space="preserve">speziell dafür </w:t>
      </w:r>
      <w:r>
        <w:rPr>
          <w:rFonts w:ascii="Myriad Pro Light" w:hAnsi="Myriad Pro Light"/>
        </w:rPr>
        <w:t xml:space="preserve">ausgewählten Ort im Kurpark einfügen. Pflegen und hüten Sie es mit uns, indem sie Steine wieder zurücklegen oder </w:t>
      </w:r>
      <w:r w:rsidR="0072578E">
        <w:rPr>
          <w:rFonts w:ascii="Myriad Pro Light" w:hAnsi="Myriad Pro Light"/>
        </w:rPr>
        <w:t xml:space="preserve">ihnen </w:t>
      </w:r>
      <w:r>
        <w:rPr>
          <w:rFonts w:ascii="Myriad Pro Light" w:hAnsi="Myriad Pro Light"/>
        </w:rPr>
        <w:t>einen neuen Platz im Labyrinth zuweisen, so dass das Symbol/Bild Labyrinth gewahrt bleibt.</w:t>
      </w:r>
    </w:p>
    <w:p w14:paraId="1F723B64" w14:textId="77777777" w:rsidR="00F92754" w:rsidRDefault="00F92754" w:rsidP="00F92754">
      <w:pPr>
        <w:jc w:val="center"/>
        <w:rPr>
          <w:rFonts w:ascii="Myriad Pro Light" w:hAnsi="Myriad Pro Light"/>
          <w:sz w:val="36"/>
          <w:szCs w:val="36"/>
        </w:rPr>
      </w:pPr>
      <w:r>
        <w:rPr>
          <w:rFonts w:ascii="Myriad Pro Light" w:hAnsi="Myriad Pro Light"/>
          <w:sz w:val="36"/>
          <w:szCs w:val="36"/>
        </w:rPr>
        <w:t>Das Labyrinth – ein Symbol</w:t>
      </w:r>
    </w:p>
    <w:p w14:paraId="7C5D3D4C" w14:textId="77777777" w:rsidR="00F92754" w:rsidRDefault="00F92754" w:rsidP="00F92754">
      <w:pPr>
        <w:rPr>
          <w:rFonts w:ascii="Myriad Pro Light" w:hAnsi="Myriad Pro Light"/>
          <w:sz w:val="16"/>
          <w:szCs w:val="16"/>
        </w:rPr>
      </w:pPr>
    </w:p>
    <w:p w14:paraId="200581E0" w14:textId="77777777" w:rsidR="00F92754" w:rsidRPr="00914B1E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Symbole helfen uns</w:t>
      </w:r>
      <w:r w:rsidR="0072578E">
        <w:rPr>
          <w:rFonts w:ascii="Myriad Pro Light" w:hAnsi="Myriad Pro Light"/>
        </w:rPr>
        <w:t>,</w:t>
      </w:r>
      <w:r>
        <w:rPr>
          <w:rFonts w:ascii="Myriad Pro Light" w:hAnsi="Myriad Pro Light"/>
        </w:rPr>
        <w:t xml:space="preserve"> die Welt zu verstehen und zu begreifen. </w:t>
      </w:r>
    </w:p>
    <w:p w14:paraId="0E542C32" w14:textId="77777777" w:rsidR="00F92754" w:rsidRPr="00914B1E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Sie helfen uns, unsere Innenwelt, das eigene Erleben in Verbindung zu bringen mit der Außenwelt.</w:t>
      </w:r>
    </w:p>
    <w:p w14:paraId="4E302805" w14:textId="77777777" w:rsidR="00F92754" w:rsidRPr="00914B1E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Symbole erleichtern es uns, Gefühle oder Wahrnehmungen und Eindrücke in Bezug zu setzen</w:t>
      </w:r>
      <w:r w:rsidR="00914B1E">
        <w:rPr>
          <w:rFonts w:ascii="Myriad Pro Light" w:hAnsi="Myriad Pro Light"/>
        </w:rPr>
        <w:t xml:space="preserve"> </w:t>
      </w:r>
      <w:r>
        <w:rPr>
          <w:rFonts w:ascii="Myriad Pro Light" w:hAnsi="Myriad Pro Light"/>
        </w:rPr>
        <w:t xml:space="preserve">und auszusprechen. </w:t>
      </w:r>
    </w:p>
    <w:p w14:paraId="287C27F3" w14:textId="77777777" w:rsidR="00F92754" w:rsidRPr="00914B1E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Vor allem in Lebenskrisen können Symbole in verschiedenster Art hilfreich werden. </w:t>
      </w:r>
    </w:p>
    <w:p w14:paraId="3E1570D7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In diesem Steinlabyrinth </w:t>
      </w:r>
      <w:r w:rsidR="0072578E">
        <w:rPr>
          <w:rFonts w:ascii="Myriad Pro Light" w:hAnsi="Myriad Pro Light"/>
        </w:rPr>
        <w:t xml:space="preserve">finden Sie </w:t>
      </w:r>
      <w:r>
        <w:rPr>
          <w:rFonts w:ascii="Myriad Pro Light" w:hAnsi="Myriad Pro Light"/>
        </w:rPr>
        <w:t xml:space="preserve">weitere Symbole: </w:t>
      </w:r>
    </w:p>
    <w:p w14:paraId="5796C098" w14:textId="77777777" w:rsidR="00F92754" w:rsidRDefault="00F92754" w:rsidP="00F92754">
      <w:pPr>
        <w:jc w:val="both"/>
        <w:rPr>
          <w:rFonts w:ascii="Myriad Pro Light" w:hAnsi="Myriad Pro Light"/>
        </w:rPr>
      </w:pPr>
    </w:p>
    <w:p w14:paraId="4D6774EA" w14:textId="77777777" w:rsidR="00F92754" w:rsidRDefault="00F92754" w:rsidP="00F92754">
      <w:pPr>
        <w:pStyle w:val="Listenabsatz"/>
        <w:numPr>
          <w:ilvl w:val="0"/>
          <w:numId w:val="1"/>
        </w:numPr>
        <w:jc w:val="both"/>
      </w:pPr>
      <w:r>
        <w:rPr>
          <w:rFonts w:ascii="Myriad Pro Light" w:hAnsi="Myriad Pro Light"/>
        </w:rPr>
        <w:t xml:space="preserve">Die </w:t>
      </w:r>
      <w:r w:rsidRPr="0072578E">
        <w:rPr>
          <w:rFonts w:ascii="Myriad Pro Light" w:hAnsi="Myriad Pro Light"/>
          <w:b/>
          <w:i/>
          <w:color w:val="385623" w:themeColor="accent6" w:themeShade="80"/>
        </w:rPr>
        <w:t>Steine</w:t>
      </w:r>
      <w:r>
        <w:rPr>
          <w:rFonts w:ascii="Myriad Pro Light" w:hAnsi="Myriad Pro Light"/>
        </w:rPr>
        <w:t xml:space="preserve"> für Härte, Kälte, Ausdauer, Schwere</w:t>
      </w:r>
    </w:p>
    <w:p w14:paraId="14FD0BDA" w14:textId="77777777" w:rsidR="00F92754" w:rsidRDefault="00F92754" w:rsidP="00F92754">
      <w:pPr>
        <w:pStyle w:val="Listenabsatz"/>
        <w:numPr>
          <w:ilvl w:val="0"/>
          <w:numId w:val="1"/>
        </w:numPr>
        <w:jc w:val="both"/>
      </w:pPr>
      <w:r>
        <w:rPr>
          <w:rFonts w:ascii="Myriad Pro Light" w:hAnsi="Myriad Pro Light"/>
        </w:rPr>
        <w:t xml:space="preserve">Die </w:t>
      </w:r>
      <w:r w:rsidRPr="0072578E">
        <w:rPr>
          <w:rFonts w:ascii="Myriad Pro Light" w:hAnsi="Myriad Pro Light"/>
          <w:b/>
          <w:i/>
          <w:color w:val="385623" w:themeColor="accent6" w:themeShade="80"/>
        </w:rPr>
        <w:t>Mühlsteine</w:t>
      </w:r>
      <w:r>
        <w:rPr>
          <w:rFonts w:ascii="Myriad Pro Light" w:hAnsi="Myriad Pro Light"/>
        </w:rPr>
        <w:t xml:space="preserve"> für stetiges Arbeiten und Laufen</w:t>
      </w:r>
    </w:p>
    <w:p w14:paraId="4ABC71AD" w14:textId="77777777" w:rsidR="00F92754" w:rsidRDefault="00F92754" w:rsidP="00F92754">
      <w:pPr>
        <w:pStyle w:val="Listenabsatz"/>
        <w:numPr>
          <w:ilvl w:val="0"/>
          <w:numId w:val="1"/>
        </w:numPr>
        <w:jc w:val="both"/>
      </w:pPr>
      <w:r>
        <w:rPr>
          <w:rFonts w:ascii="Myriad Pro Light" w:hAnsi="Myriad Pro Light"/>
        </w:rPr>
        <w:t xml:space="preserve">Das </w:t>
      </w:r>
      <w:r w:rsidRPr="0072578E">
        <w:rPr>
          <w:rFonts w:ascii="Myriad Pro Light" w:hAnsi="Myriad Pro Light"/>
          <w:b/>
          <w:i/>
          <w:color w:val="385623" w:themeColor="accent6" w:themeShade="80"/>
        </w:rPr>
        <w:t>Kreuz</w:t>
      </w:r>
      <w:r>
        <w:rPr>
          <w:rFonts w:ascii="Myriad Pro Light" w:hAnsi="Myriad Pro Light"/>
        </w:rPr>
        <w:t xml:space="preserve"> als Bild für Tod und Auferstehung, - kreuzt viermal unseren Weg</w:t>
      </w:r>
    </w:p>
    <w:p w14:paraId="3A61DEA0" w14:textId="77777777" w:rsidR="00F92754" w:rsidRDefault="00F92754" w:rsidP="00F92754">
      <w:pPr>
        <w:pStyle w:val="Listenabsatz"/>
        <w:numPr>
          <w:ilvl w:val="0"/>
          <w:numId w:val="1"/>
        </w:numPr>
        <w:jc w:val="both"/>
      </w:pPr>
      <w:r>
        <w:rPr>
          <w:rFonts w:ascii="Myriad Pro Light" w:hAnsi="Myriad Pro Light"/>
        </w:rPr>
        <w:t xml:space="preserve">Die </w:t>
      </w:r>
      <w:r w:rsidRPr="0072578E">
        <w:rPr>
          <w:rFonts w:ascii="Myriad Pro Light" w:hAnsi="Myriad Pro Light"/>
          <w:i/>
        </w:rPr>
        <w:t>Akazie</w:t>
      </w:r>
      <w:r>
        <w:rPr>
          <w:rFonts w:ascii="Myriad Pro Light" w:hAnsi="Myriad Pro Light"/>
        </w:rPr>
        <w:t xml:space="preserve"> als Schattenspender im Sonnenlauf</w:t>
      </w:r>
    </w:p>
    <w:p w14:paraId="57A685BA" w14:textId="77777777" w:rsidR="00F92754" w:rsidRDefault="00F92754" w:rsidP="00F92754">
      <w:pPr>
        <w:pStyle w:val="Listenabsatz"/>
        <w:numPr>
          <w:ilvl w:val="0"/>
          <w:numId w:val="1"/>
        </w:numPr>
        <w:jc w:val="both"/>
      </w:pPr>
      <w:r>
        <w:rPr>
          <w:rFonts w:ascii="Myriad Pro Light" w:hAnsi="Myriad Pro Light"/>
        </w:rPr>
        <w:t xml:space="preserve">Die </w:t>
      </w:r>
      <w:r w:rsidRPr="0072578E">
        <w:rPr>
          <w:rFonts w:ascii="Myriad Pro Light" w:hAnsi="Myriad Pro Light"/>
          <w:b/>
          <w:i/>
          <w:color w:val="385623" w:themeColor="accent6" w:themeShade="80"/>
        </w:rPr>
        <w:t>Mitte</w:t>
      </w:r>
      <w:r>
        <w:rPr>
          <w:rFonts w:ascii="Myriad Pro Light" w:hAnsi="Myriad Pro Light"/>
        </w:rPr>
        <w:t xml:space="preserve"> als Ort der Begegnung zum Verweilen und Ausruhen, Erzählen und Spielen…</w:t>
      </w:r>
    </w:p>
    <w:p w14:paraId="2A65161A" w14:textId="77777777" w:rsidR="00F92754" w:rsidRPr="00914B1E" w:rsidRDefault="00F92754" w:rsidP="00F92754">
      <w:pPr>
        <w:pStyle w:val="Listenabsatz"/>
        <w:numPr>
          <w:ilvl w:val="0"/>
          <w:numId w:val="1"/>
        </w:numPr>
        <w:jc w:val="both"/>
      </w:pPr>
      <w:r>
        <w:rPr>
          <w:rFonts w:ascii="Myriad Pro Light" w:hAnsi="Myriad Pro Light"/>
        </w:rPr>
        <w:t xml:space="preserve">Die </w:t>
      </w:r>
      <w:r w:rsidRPr="0072578E">
        <w:rPr>
          <w:rFonts w:ascii="Myriad Pro Light" w:hAnsi="Myriad Pro Light"/>
          <w:b/>
          <w:i/>
          <w:color w:val="385623" w:themeColor="accent6" w:themeShade="80"/>
        </w:rPr>
        <w:t>Pflanzen</w:t>
      </w:r>
      <w:r>
        <w:rPr>
          <w:rFonts w:ascii="Myriad Pro Light" w:hAnsi="Myriad Pro Light"/>
        </w:rPr>
        <w:t>, ein Bild fürs Leben</w:t>
      </w:r>
      <w:r w:rsidR="0072578E">
        <w:rPr>
          <w:rFonts w:ascii="Myriad Pro Light" w:hAnsi="Myriad Pro Light"/>
        </w:rPr>
        <w:t>.</w:t>
      </w:r>
      <w:r>
        <w:rPr>
          <w:rFonts w:ascii="Myriad Pro Light" w:hAnsi="Myriad Pro Light"/>
        </w:rPr>
        <w:t xml:space="preserve"> </w:t>
      </w:r>
    </w:p>
    <w:p w14:paraId="030D9BA5" w14:textId="77777777" w:rsidR="00F92754" w:rsidRDefault="00F92754" w:rsidP="00F92754">
      <w:pPr>
        <w:jc w:val="center"/>
        <w:rPr>
          <w:rFonts w:ascii="Myriad Pro Light" w:hAnsi="Myriad Pro Light"/>
          <w:sz w:val="36"/>
          <w:szCs w:val="36"/>
        </w:rPr>
      </w:pPr>
      <w:r>
        <w:rPr>
          <w:rFonts w:ascii="Myriad Pro Light" w:hAnsi="Myriad Pro Light"/>
          <w:sz w:val="36"/>
          <w:szCs w:val="36"/>
        </w:rPr>
        <w:t>Was hat ein Labyrinth mit dem Hospizverein Bad Windsheim zu tun?</w:t>
      </w:r>
    </w:p>
    <w:p w14:paraId="3C18C542" w14:textId="77777777" w:rsidR="00F92754" w:rsidRDefault="00F92754" w:rsidP="00F92754">
      <w:pPr>
        <w:rPr>
          <w:rFonts w:ascii="Myriad Pro Light" w:hAnsi="Myriad Pro Light"/>
        </w:rPr>
      </w:pPr>
    </w:p>
    <w:p w14:paraId="1D54574A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Hinter dem Hospizgedanken steht das Anliegen, menschenwürdiges Sterben in unserer Gesellschaft zu ermöglichen und zu begleiten. Die Begleitung der Angehörigen in ihrer Trauer gehört dazu.</w:t>
      </w:r>
    </w:p>
    <w:p w14:paraId="47A561FD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Der Hospizverein Bad Windsheim engagiert sich in der Trauerbegleitung und möchte mit dem Thema Sterben und Trauer in der Öffentlichkeit anregen. </w:t>
      </w:r>
    </w:p>
    <w:p w14:paraId="2EACF1EA" w14:textId="77777777" w:rsidR="00F92754" w:rsidRDefault="0072578E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Die Idee zum Bau des begehbaren Labyrinths entstand im Gesprächskreis für Verwitwete und begründet sich in dem </w:t>
      </w:r>
      <w:r w:rsidR="00F92754">
        <w:rPr>
          <w:rFonts w:ascii="Myriad Pro Light" w:hAnsi="Myriad Pro Light"/>
        </w:rPr>
        <w:t xml:space="preserve">Trauermodell von </w:t>
      </w:r>
      <w:proofErr w:type="spellStart"/>
      <w:r w:rsidR="00F92754">
        <w:rPr>
          <w:rFonts w:ascii="Myriad Pro Light" w:hAnsi="Myriad Pro Light"/>
        </w:rPr>
        <w:t>Rm</w:t>
      </w:r>
      <w:proofErr w:type="spellEnd"/>
      <w:r w:rsidR="00F92754">
        <w:rPr>
          <w:rFonts w:ascii="Myriad Pro Light" w:hAnsi="Myriad Pro Light"/>
        </w:rPr>
        <w:t xml:space="preserve">.  </w:t>
      </w:r>
      <w:proofErr w:type="spellStart"/>
      <w:r w:rsidR="00F92754">
        <w:rPr>
          <w:rFonts w:ascii="Myriad Pro Light" w:hAnsi="Myriad Pro Light"/>
        </w:rPr>
        <w:t>Smeding</w:t>
      </w:r>
      <w:proofErr w:type="spellEnd"/>
      <w:r w:rsidR="00F92754">
        <w:rPr>
          <w:rFonts w:ascii="Myriad Pro Light" w:hAnsi="Myriad Pro Light"/>
        </w:rPr>
        <w:t xml:space="preserve">, das von Gezeiten der Trauer ausgeht, und den Weg der Trauernden mit dem Weg durch ein Labyrinth gleich setzt. </w:t>
      </w:r>
    </w:p>
    <w:p w14:paraId="3BC97107" w14:textId="77777777" w:rsidR="0072578E" w:rsidRDefault="0072578E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  <w:noProof/>
          <w:sz w:val="36"/>
          <w:szCs w:val="36"/>
          <w:lang w:eastAsia="de-DE"/>
        </w:rPr>
        <w:drawing>
          <wp:anchor distT="0" distB="0" distL="114300" distR="114300" simplePos="0" relativeHeight="251662336" behindDoc="1" locked="0" layoutInCell="1" allowOverlap="1" wp14:anchorId="701C2EB8" wp14:editId="04394DFF">
            <wp:simplePos x="0" y="0"/>
            <wp:positionH relativeFrom="column">
              <wp:posOffset>495349</wp:posOffset>
            </wp:positionH>
            <wp:positionV relativeFrom="paragraph">
              <wp:posOffset>122695</wp:posOffset>
            </wp:positionV>
            <wp:extent cx="1983105" cy="1624965"/>
            <wp:effectExtent l="0" t="0" r="0" b="0"/>
            <wp:wrapTight wrapText="bothSides">
              <wp:wrapPolygon edited="0">
                <wp:start x="0" y="0"/>
                <wp:lineTo x="0" y="21271"/>
                <wp:lineTo x="21372" y="21271"/>
                <wp:lineTo x="21372" y="0"/>
                <wp:lineTo x="0" y="0"/>
              </wp:wrapPolygon>
            </wp:wrapTight>
            <wp:docPr id="1" name="Grafik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62496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1FD46" w14:textId="77777777" w:rsidR="00F92754" w:rsidRDefault="00F92754" w:rsidP="00F92754">
      <w:pPr>
        <w:jc w:val="center"/>
      </w:pPr>
    </w:p>
    <w:p w14:paraId="795E3733" w14:textId="77777777" w:rsidR="00F92754" w:rsidRDefault="00F92754" w:rsidP="00F92754">
      <w:pPr>
        <w:jc w:val="center"/>
        <w:rPr>
          <w:rFonts w:ascii="Myriad Pro Light" w:hAnsi="Myriad Pro Light"/>
          <w:sz w:val="36"/>
          <w:szCs w:val="36"/>
        </w:rPr>
      </w:pPr>
    </w:p>
    <w:p w14:paraId="2E789863" w14:textId="77777777" w:rsidR="00914B1E" w:rsidRDefault="00914B1E" w:rsidP="00914B1E">
      <w:pPr>
        <w:rPr>
          <w:rFonts w:ascii="Myriad Pro Light" w:hAnsi="Myriad Pro Light"/>
          <w:sz w:val="36"/>
          <w:szCs w:val="36"/>
        </w:rPr>
      </w:pPr>
    </w:p>
    <w:p w14:paraId="637AE75A" w14:textId="77777777" w:rsidR="00F92754" w:rsidRDefault="00F92754" w:rsidP="00F92754">
      <w:pPr>
        <w:jc w:val="center"/>
        <w:rPr>
          <w:rFonts w:ascii="Myriad Pro Light" w:hAnsi="Myriad Pro Light"/>
          <w:sz w:val="36"/>
          <w:szCs w:val="36"/>
        </w:rPr>
      </w:pPr>
      <w:r>
        <w:rPr>
          <w:rFonts w:ascii="Myriad Pro Light" w:hAnsi="Myriad Pro Light"/>
          <w:sz w:val="36"/>
          <w:szCs w:val="36"/>
        </w:rPr>
        <w:lastRenderedPageBreak/>
        <w:t>Gesprächskreis</w:t>
      </w:r>
    </w:p>
    <w:p w14:paraId="7D0A5C48" w14:textId="77777777" w:rsidR="00F92754" w:rsidRDefault="00F92754" w:rsidP="00F92754">
      <w:pPr>
        <w:rPr>
          <w:rFonts w:ascii="Myriad Pro Light" w:hAnsi="Myriad Pro Light"/>
        </w:rPr>
      </w:pPr>
    </w:p>
    <w:p w14:paraId="11832846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Seit April 2004 treffen sich Verwitwete zum Gespräch. Menschen, die ihren Partne</w:t>
      </w:r>
      <w:r w:rsidR="0072578E">
        <w:rPr>
          <w:rFonts w:ascii="Myriad Pro Light" w:hAnsi="Myriad Pro Light"/>
        </w:rPr>
        <w:t xml:space="preserve">r/ihre Partnerin </w:t>
      </w:r>
      <w:r>
        <w:rPr>
          <w:rFonts w:ascii="Myriad Pro Light" w:hAnsi="Myriad Pro Light"/>
        </w:rPr>
        <w:t xml:space="preserve"> verloren haben und ein Stück ihres Weges mit anderen Trauernden gemeinsam gehen möchten, sind hierzu herzlich eingeladen. </w:t>
      </w:r>
    </w:p>
    <w:p w14:paraId="6FACD17B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Geleitet wird dieser Gesprächskreis von einer </w:t>
      </w:r>
      <w:proofErr w:type="gramStart"/>
      <w:r>
        <w:rPr>
          <w:rFonts w:ascii="Myriad Pro Light" w:hAnsi="Myriad Pro Light"/>
        </w:rPr>
        <w:t>Trauerbegleiterin .</w:t>
      </w:r>
      <w:proofErr w:type="gramEnd"/>
    </w:p>
    <w:p w14:paraId="53ED4389" w14:textId="77777777" w:rsidR="000D2A88" w:rsidRDefault="00F92754" w:rsidP="000D2A88">
      <w:pPr>
        <w:spacing w:after="0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Information und Anmeldung:</w:t>
      </w:r>
    </w:p>
    <w:p w14:paraId="5044AF51" w14:textId="77777777" w:rsidR="000D2A88" w:rsidRDefault="00F92754" w:rsidP="000D2A88">
      <w:pPr>
        <w:spacing w:after="0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Angelika Stegmayer</w:t>
      </w:r>
    </w:p>
    <w:p w14:paraId="76069A61" w14:textId="77777777" w:rsidR="00F92754" w:rsidRPr="000D2A88" w:rsidRDefault="00F92754" w:rsidP="000D2A88">
      <w:pPr>
        <w:spacing w:after="0"/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Tel.: 09843/ 9807830</w:t>
      </w:r>
    </w:p>
    <w:p w14:paraId="765D60EA" w14:textId="77777777" w:rsidR="00F92754" w:rsidRDefault="000D2A88" w:rsidP="00F92754">
      <w:pPr>
        <w:jc w:val="center"/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2571DA93" wp14:editId="1BDAEFF4">
            <wp:simplePos x="0" y="0"/>
            <wp:positionH relativeFrom="margin">
              <wp:posOffset>488125</wp:posOffset>
            </wp:positionH>
            <wp:positionV relativeFrom="paragraph">
              <wp:posOffset>256137</wp:posOffset>
            </wp:positionV>
            <wp:extent cx="1609060" cy="1253584"/>
            <wp:effectExtent l="114300" t="152400" r="125095" b="156210"/>
            <wp:wrapTight wrapText="bothSides">
              <wp:wrapPolygon edited="0">
                <wp:start x="20353" y="-407"/>
                <wp:lineTo x="800" y="-5513"/>
                <wp:lineTo x="-833" y="4780"/>
                <wp:lineTo x="-1463" y="15336"/>
                <wp:lineTo x="-460" y="15598"/>
                <wp:lineTo x="-576" y="21263"/>
                <wp:lineTo x="929" y="21655"/>
                <wp:lineTo x="1179" y="21721"/>
                <wp:lineTo x="2484" y="21726"/>
                <wp:lineTo x="21600" y="21359"/>
                <wp:lineTo x="21864" y="16403"/>
                <wp:lineTo x="22043" y="5395"/>
                <wp:lineTo x="21857" y="-14"/>
                <wp:lineTo x="20353" y="-407"/>
              </wp:wrapPolygon>
            </wp:wrapTight>
            <wp:docPr id="2" name="Bild 1" descr="http://www.hospizverein-bad-windsheim.de/images/Haende_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 rot="20909751">
                      <a:off x="0" y="0"/>
                      <a:ext cx="1609060" cy="12535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5BDD93" w14:textId="77777777" w:rsidR="00F92754" w:rsidRDefault="00F92754" w:rsidP="00F92754">
      <w:pPr>
        <w:jc w:val="center"/>
        <w:rPr>
          <w:rFonts w:ascii="Myriad Pro Light" w:hAnsi="Myriad Pro Light"/>
          <w:sz w:val="36"/>
          <w:szCs w:val="36"/>
        </w:rPr>
      </w:pPr>
    </w:p>
    <w:p w14:paraId="1A505840" w14:textId="77777777" w:rsidR="00F92754" w:rsidRDefault="00F92754" w:rsidP="00F92754">
      <w:pPr>
        <w:rPr>
          <w:rFonts w:ascii="Myriad Pro Light" w:hAnsi="Myriad Pro Light"/>
          <w:sz w:val="36"/>
          <w:szCs w:val="36"/>
        </w:rPr>
      </w:pPr>
    </w:p>
    <w:p w14:paraId="17564EDE" w14:textId="77777777" w:rsidR="00914B1E" w:rsidRDefault="00914B1E" w:rsidP="00F92754">
      <w:pPr>
        <w:jc w:val="center"/>
        <w:rPr>
          <w:rFonts w:ascii="Myriad Pro Light" w:hAnsi="Myriad Pro Light"/>
          <w:sz w:val="36"/>
          <w:szCs w:val="36"/>
        </w:rPr>
      </w:pPr>
    </w:p>
    <w:p w14:paraId="651C564A" w14:textId="77777777" w:rsidR="000D2A88" w:rsidRDefault="000D2A88" w:rsidP="000D2A88">
      <w:pPr>
        <w:jc w:val="both"/>
        <w:rPr>
          <w:rStyle w:val="Hyperlink"/>
          <w:rFonts w:ascii="Myriad Pro Light" w:hAnsi="Myriad Pro Light"/>
          <w:color w:val="auto"/>
          <w:u w:val="none"/>
        </w:rPr>
      </w:pPr>
    </w:p>
    <w:p w14:paraId="0B274534" w14:textId="77777777" w:rsidR="000D2A88" w:rsidRDefault="000D2A88" w:rsidP="000D2A88">
      <w:pPr>
        <w:jc w:val="both"/>
        <w:rPr>
          <w:rStyle w:val="Hyperlink"/>
          <w:rFonts w:ascii="Myriad Pro Light" w:hAnsi="Myriad Pro Light"/>
          <w:color w:val="auto"/>
          <w:u w:val="none"/>
        </w:rPr>
      </w:pPr>
    </w:p>
    <w:p w14:paraId="7C969A14" w14:textId="77777777" w:rsidR="000D2A88" w:rsidRDefault="000D2A88" w:rsidP="000D2A88">
      <w:pPr>
        <w:jc w:val="both"/>
        <w:rPr>
          <w:rStyle w:val="Hyperlink"/>
          <w:rFonts w:ascii="Myriad Pro Light" w:hAnsi="Myriad Pro Light"/>
          <w:color w:val="auto"/>
          <w:u w:val="none"/>
        </w:rPr>
      </w:pPr>
      <w:r>
        <w:rPr>
          <w:rStyle w:val="Hyperlink"/>
          <w:rFonts w:ascii="Myriad Pro Light" w:hAnsi="Myriad Pro Light"/>
          <w:color w:val="auto"/>
          <w:u w:val="none"/>
        </w:rPr>
        <w:t xml:space="preserve">Unsere Arbeit wird durch Mitgliedsbeiträge und Spenden finanziert. </w:t>
      </w:r>
    </w:p>
    <w:p w14:paraId="38A1E854" w14:textId="77777777" w:rsidR="000D2A88" w:rsidRDefault="000D2A88" w:rsidP="000D2A88">
      <w:pPr>
        <w:jc w:val="both"/>
        <w:rPr>
          <w:rStyle w:val="Hyperlink"/>
          <w:rFonts w:ascii="Myriad Pro Light" w:hAnsi="Myriad Pro Light"/>
          <w:color w:val="auto"/>
          <w:u w:val="none"/>
        </w:rPr>
      </w:pPr>
      <w:r>
        <w:rPr>
          <w:rStyle w:val="Hyperlink"/>
          <w:rFonts w:ascii="Myriad Pro Light" w:hAnsi="Myriad Pro Light"/>
          <w:color w:val="auto"/>
          <w:u w:val="none"/>
        </w:rPr>
        <w:t>Unsere Bankverbindung:</w:t>
      </w:r>
    </w:p>
    <w:p w14:paraId="365AAA1F" w14:textId="77777777" w:rsidR="000D2A88" w:rsidRPr="0072578E" w:rsidRDefault="000D2A88" w:rsidP="000D2A88">
      <w:pPr>
        <w:jc w:val="both"/>
      </w:pPr>
      <w:r>
        <w:rPr>
          <w:rStyle w:val="Hyperlink"/>
          <w:rFonts w:ascii="Myriad Pro Light" w:hAnsi="Myriad Pro Light"/>
          <w:color w:val="auto"/>
          <w:u w:val="none"/>
        </w:rPr>
        <w:t>DE…..</w:t>
      </w:r>
    </w:p>
    <w:p w14:paraId="4F3D254D" w14:textId="77777777" w:rsidR="00914B1E" w:rsidRDefault="00914B1E" w:rsidP="00F92754">
      <w:pPr>
        <w:jc w:val="center"/>
        <w:rPr>
          <w:rFonts w:ascii="Myriad Pro Light" w:hAnsi="Myriad Pro Light"/>
          <w:sz w:val="36"/>
          <w:szCs w:val="36"/>
        </w:rPr>
      </w:pPr>
    </w:p>
    <w:p w14:paraId="77CCE418" w14:textId="77777777" w:rsidR="00F92754" w:rsidRDefault="00F92754" w:rsidP="00F92754">
      <w:pPr>
        <w:jc w:val="center"/>
        <w:rPr>
          <w:rFonts w:ascii="Myriad Pro Light" w:hAnsi="Myriad Pro Light"/>
          <w:sz w:val="36"/>
          <w:szCs w:val="36"/>
        </w:rPr>
      </w:pPr>
      <w:r>
        <w:rPr>
          <w:rFonts w:ascii="Myriad Pro Light" w:hAnsi="Myriad Pro Light"/>
          <w:sz w:val="36"/>
          <w:szCs w:val="36"/>
        </w:rPr>
        <w:t>Wer wir sind</w:t>
      </w:r>
    </w:p>
    <w:p w14:paraId="0A5766DB" w14:textId="77777777" w:rsidR="00F92754" w:rsidRDefault="00F92754" w:rsidP="00F92754">
      <w:pPr>
        <w:rPr>
          <w:rFonts w:ascii="Myriad Pro Light" w:hAnsi="Myriad Pro Light"/>
        </w:rPr>
      </w:pPr>
    </w:p>
    <w:p w14:paraId="56119608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Der Bad Windsheimer Hospizverein e. V. besteht aus ehrenamtlich</w:t>
      </w:r>
      <w:r w:rsidR="0072578E">
        <w:rPr>
          <w:rFonts w:ascii="Myriad Pro Light" w:hAnsi="Myriad Pro Light"/>
        </w:rPr>
        <w:t xml:space="preserve"> Tätigen</w:t>
      </w:r>
      <w:r>
        <w:rPr>
          <w:rFonts w:ascii="Myriad Pro Light" w:hAnsi="Myriad Pro Light"/>
        </w:rPr>
        <w:t xml:space="preserve">, die mit Herz und Engagement anderen Menschen ihre </w:t>
      </w:r>
      <w:r w:rsidR="0072578E">
        <w:rPr>
          <w:rFonts w:ascii="Myriad Pro Light" w:hAnsi="Myriad Pro Light"/>
        </w:rPr>
        <w:t>Unterstützung</w:t>
      </w:r>
      <w:r>
        <w:rPr>
          <w:rFonts w:ascii="Myriad Pro Light" w:hAnsi="Myriad Pro Light"/>
        </w:rPr>
        <w:t xml:space="preserve"> anbieten möchten. </w:t>
      </w:r>
    </w:p>
    <w:p w14:paraId="7BB58CC4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Wir beraten, </w:t>
      </w:r>
      <w:r w:rsidR="0072578E">
        <w:rPr>
          <w:rFonts w:ascii="Myriad Pro Light" w:hAnsi="Myriad Pro Light"/>
        </w:rPr>
        <w:t>begleiten</w:t>
      </w:r>
      <w:r>
        <w:rPr>
          <w:rFonts w:ascii="Myriad Pro Light" w:hAnsi="Myriad Pro Light"/>
        </w:rPr>
        <w:t xml:space="preserve"> und möchten Sie in ihrem Alltag entlasten. </w:t>
      </w:r>
    </w:p>
    <w:p w14:paraId="7EE62F90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Wir vermitteln Besuchsdienste in Pflegeeinrichtungen, führen Gespräche mit Trauernden, vermitteln Sterbebegleitungen und haben für alles ein offenes Ohr. </w:t>
      </w:r>
    </w:p>
    <w:p w14:paraId="5FBBAAF6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>Abgerundet wird unser Angebot durch die Zusammenarbeit mit verschiedenen Hospiz</w:t>
      </w:r>
      <w:r w:rsidR="0072578E">
        <w:rPr>
          <w:rFonts w:ascii="Myriad Pro Light" w:hAnsi="Myriad Pro Light"/>
        </w:rPr>
        <w:t>-</w:t>
      </w:r>
      <w:r>
        <w:rPr>
          <w:rFonts w:ascii="Myriad Pro Light" w:hAnsi="Myriad Pro Light"/>
        </w:rPr>
        <w:t xml:space="preserve">diensten, Palliativstationen, </w:t>
      </w:r>
      <w:r w:rsidR="0072578E">
        <w:rPr>
          <w:rFonts w:ascii="Myriad Pro Light" w:hAnsi="Myriad Pro Light"/>
        </w:rPr>
        <w:t xml:space="preserve">Seelsorgern, dem Spezialisierten ambulanten Palliativteam am Klinikum Ansbach, </w:t>
      </w:r>
      <w:r>
        <w:rPr>
          <w:rFonts w:ascii="Myriad Pro Light" w:hAnsi="Myriad Pro Light"/>
        </w:rPr>
        <w:t xml:space="preserve">Ärzten und Therapeuten. </w:t>
      </w:r>
    </w:p>
    <w:p w14:paraId="3D9A7EC0" w14:textId="77777777" w:rsidR="00F92754" w:rsidRPr="00914B1E" w:rsidRDefault="0072578E" w:rsidP="00F92754">
      <w:pPr>
        <w:jc w:val="both"/>
      </w:pPr>
      <w:r>
        <w:rPr>
          <w:rFonts w:ascii="Myriad Pro Light" w:hAnsi="Myriad Pro Light"/>
        </w:rPr>
        <w:t>Wir arbeiten ehrenamtlich und</w:t>
      </w:r>
      <w:r w:rsidR="00F92754">
        <w:rPr>
          <w:rFonts w:ascii="Myriad Pro Light" w:hAnsi="Myriad Pro Light"/>
        </w:rPr>
        <w:t xml:space="preserve"> kostenfrei</w:t>
      </w:r>
      <w:r>
        <w:rPr>
          <w:rFonts w:ascii="Myriad Pro Light" w:hAnsi="Myriad Pro Light"/>
        </w:rPr>
        <w:t>. Die Einhaltung der Schweigepflicht ist dabei selbstverständlich.</w:t>
      </w:r>
    </w:p>
    <w:p w14:paraId="6AFD6E5A" w14:textId="77777777" w:rsidR="00F92754" w:rsidRDefault="00F92754" w:rsidP="00F92754">
      <w:pPr>
        <w:jc w:val="both"/>
        <w:rPr>
          <w:rFonts w:ascii="Myriad Pro Light" w:hAnsi="Myriad Pro Light"/>
        </w:rPr>
      </w:pPr>
      <w:r>
        <w:rPr>
          <w:rFonts w:ascii="Myriad Pro Light" w:hAnsi="Myriad Pro Light"/>
        </w:rPr>
        <w:t xml:space="preserve">Aktuelle Informationen rund um unseren Verein </w:t>
      </w:r>
      <w:r w:rsidR="0072578E">
        <w:rPr>
          <w:rFonts w:ascii="Myriad Pro Light" w:hAnsi="Myriad Pro Light"/>
        </w:rPr>
        <w:t xml:space="preserve">oder zu einer Mitgliedschaft </w:t>
      </w:r>
      <w:r>
        <w:rPr>
          <w:rFonts w:ascii="Myriad Pro Light" w:hAnsi="Myriad Pro Light"/>
        </w:rPr>
        <w:t>finden Sie auf unsere Homepage:</w:t>
      </w:r>
    </w:p>
    <w:p w14:paraId="177F7466" w14:textId="77777777" w:rsidR="00F92754" w:rsidRDefault="00336411" w:rsidP="00F92754">
      <w:pPr>
        <w:jc w:val="both"/>
        <w:rPr>
          <w:rStyle w:val="Hyperlink"/>
          <w:rFonts w:ascii="Myriad Pro Light" w:hAnsi="Myriad Pro Light"/>
          <w:color w:val="auto"/>
          <w:u w:val="none"/>
        </w:rPr>
      </w:pPr>
      <w:hyperlink r:id="rId7" w:history="1">
        <w:r w:rsidR="00F92754">
          <w:rPr>
            <w:rStyle w:val="Hyperlink"/>
            <w:rFonts w:ascii="Myriad Pro Light" w:hAnsi="Myriad Pro Light"/>
          </w:rPr>
          <w:t>www.hospizverein-bad-windsheim.de</w:t>
        </w:r>
      </w:hyperlink>
    </w:p>
    <w:p w14:paraId="0FA130B8" w14:textId="77777777" w:rsidR="00F92754" w:rsidRDefault="000D2A88" w:rsidP="00F92754">
      <w:pPr>
        <w:jc w:val="both"/>
        <w:rPr>
          <w:rFonts w:ascii="Myriad Pro Light" w:hAnsi="Myriad Pro Light"/>
        </w:rPr>
      </w:pPr>
      <w:r>
        <w:rPr>
          <w:rStyle w:val="Hyperlink"/>
          <w:rFonts w:ascii="Myriad Pro Light" w:hAnsi="Myriad Pro Light"/>
          <w:color w:val="auto"/>
          <w:u w:val="none"/>
        </w:rPr>
        <w:t>oder per E-Mail an: info@hospizverein-bad-windsheim.de</w:t>
      </w:r>
    </w:p>
    <w:p w14:paraId="35D6B725" w14:textId="77777777" w:rsidR="000D2A88" w:rsidRDefault="000D2A88" w:rsidP="00F92754">
      <w:pPr>
        <w:jc w:val="both"/>
        <w:rPr>
          <w:rFonts w:ascii="Myriad Pro Light" w:hAnsi="Myriad Pro Light"/>
        </w:rPr>
      </w:pPr>
    </w:p>
    <w:p w14:paraId="093CD80B" w14:textId="77777777" w:rsidR="00F92754" w:rsidRDefault="00914B1E" w:rsidP="00F92754">
      <w:pPr>
        <w:jc w:val="center"/>
        <w:rPr>
          <w:rFonts w:ascii="Myriad Pro Light" w:hAnsi="Myriad Pro Light"/>
          <w:sz w:val="36"/>
          <w:szCs w:val="36"/>
        </w:rPr>
      </w:pPr>
      <w:r>
        <w:rPr>
          <w:rFonts w:ascii="Myriad Pro Light" w:hAnsi="Myriad Pro Light"/>
          <w:sz w:val="36"/>
          <w:szCs w:val="36"/>
        </w:rPr>
        <w:t>DAS</w:t>
      </w:r>
    </w:p>
    <w:p w14:paraId="7E38CA0D" w14:textId="77777777" w:rsidR="00F92754" w:rsidRDefault="00F92754" w:rsidP="00914B1E">
      <w:pPr>
        <w:jc w:val="center"/>
        <w:rPr>
          <w:rFonts w:ascii="Myriad Pro Light" w:hAnsi="Myriad Pro Light"/>
          <w:sz w:val="36"/>
          <w:szCs w:val="36"/>
        </w:rPr>
      </w:pPr>
      <w:r>
        <w:rPr>
          <w:rFonts w:ascii="Myriad Pro Light" w:hAnsi="Myriad Pro Light"/>
          <w:sz w:val="36"/>
          <w:szCs w:val="36"/>
        </w:rPr>
        <w:t>LABYRINTH</w:t>
      </w:r>
    </w:p>
    <w:p w14:paraId="63AC4D6E" w14:textId="77777777" w:rsidR="00914B1E" w:rsidRDefault="00914B1E" w:rsidP="00914B1E">
      <w:pPr>
        <w:jc w:val="center"/>
        <w:rPr>
          <w:rFonts w:ascii="Myriad Pro Light" w:hAnsi="Myriad Pro Light"/>
          <w:sz w:val="36"/>
          <w:szCs w:val="36"/>
        </w:rPr>
      </w:pPr>
    </w:p>
    <w:p w14:paraId="642366C6" w14:textId="77777777" w:rsidR="00F92754" w:rsidRDefault="00F92754" w:rsidP="00F92754">
      <w:pPr>
        <w:jc w:val="center"/>
        <w:rPr>
          <w:rFonts w:ascii="Myriad Pro Light" w:hAnsi="Myriad Pro Light"/>
        </w:rPr>
      </w:pPr>
      <w:r>
        <w:rPr>
          <w:rFonts w:ascii="Myriad Pro Light" w:hAnsi="Myriad Pro Light"/>
          <w:sz w:val="36"/>
          <w:szCs w:val="36"/>
        </w:rPr>
        <w:t>im Georg-Wilhelm-Steller-Naturerlebnispfad</w:t>
      </w:r>
    </w:p>
    <w:p w14:paraId="3D2AB6C3" w14:textId="77777777" w:rsidR="00F92754" w:rsidRDefault="00914B1E" w:rsidP="00F92754">
      <w:pPr>
        <w:jc w:val="center"/>
        <w:rPr>
          <w:rFonts w:ascii="Myriad Pro Light" w:hAnsi="Myriad Pro Light"/>
        </w:rPr>
      </w:pPr>
      <w:r>
        <w:rPr>
          <w:noProof/>
          <w:sz w:val="36"/>
          <w:szCs w:val="36"/>
          <w:lang w:eastAsia="de-DE"/>
        </w:rPr>
        <w:drawing>
          <wp:anchor distT="0" distB="0" distL="114300" distR="114300" simplePos="0" relativeHeight="251659264" behindDoc="0" locked="0" layoutInCell="1" allowOverlap="1" wp14:anchorId="3934201C" wp14:editId="1FC09C0E">
            <wp:simplePos x="0" y="0"/>
            <wp:positionH relativeFrom="column">
              <wp:align>right</wp:align>
            </wp:positionH>
            <wp:positionV relativeFrom="paragraph">
              <wp:posOffset>201295</wp:posOffset>
            </wp:positionV>
            <wp:extent cx="244538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70" y="21474"/>
                <wp:lineTo x="21370" y="0"/>
                <wp:lineTo x="0" y="0"/>
              </wp:wrapPolygon>
            </wp:wrapTight>
            <wp:docPr id="4" name="Grafi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6287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2AB221D8" w14:textId="77777777" w:rsidR="00F92754" w:rsidRDefault="00F92754" w:rsidP="00F92754">
      <w:pPr>
        <w:jc w:val="center"/>
        <w:rPr>
          <w:rFonts w:ascii="Myriad Pro Light" w:hAnsi="Myriad Pro Light"/>
        </w:rPr>
      </w:pPr>
    </w:p>
    <w:p w14:paraId="0EC92E7E" w14:textId="77777777" w:rsidR="00F92754" w:rsidRDefault="00F92754" w:rsidP="00F92754">
      <w:pPr>
        <w:jc w:val="center"/>
        <w:rPr>
          <w:rFonts w:ascii="Myriad Pro Light" w:hAnsi="Myriad Pro Light"/>
        </w:rPr>
      </w:pPr>
    </w:p>
    <w:p w14:paraId="57095523" w14:textId="77777777" w:rsidR="00F92754" w:rsidRDefault="00F92754" w:rsidP="00F92754">
      <w:pPr>
        <w:jc w:val="center"/>
        <w:rPr>
          <w:rFonts w:ascii="Myriad Pro Light" w:hAnsi="Myriad Pro Light"/>
        </w:rPr>
      </w:pPr>
    </w:p>
    <w:p w14:paraId="1C1416DA" w14:textId="77777777" w:rsidR="00F92754" w:rsidRDefault="00F92754" w:rsidP="00F92754">
      <w:pPr>
        <w:jc w:val="center"/>
        <w:rPr>
          <w:rFonts w:ascii="Myriad Pro Light" w:hAnsi="Myriad Pro Light"/>
        </w:rPr>
      </w:pPr>
    </w:p>
    <w:p w14:paraId="49BD7BB1" w14:textId="77777777" w:rsidR="00F92754" w:rsidRDefault="00F92754" w:rsidP="00914B1E">
      <w:pPr>
        <w:rPr>
          <w:rFonts w:ascii="Myriad Pro Light" w:hAnsi="Myriad Pro Light"/>
        </w:rPr>
      </w:pPr>
    </w:p>
    <w:p w14:paraId="053F0E9F" w14:textId="77777777" w:rsidR="000D2A88" w:rsidRDefault="000D2A88" w:rsidP="00F92754">
      <w:pPr>
        <w:jc w:val="center"/>
        <w:rPr>
          <w:rFonts w:ascii="Myriad Pro Light" w:hAnsi="Myriad Pro Light"/>
        </w:rPr>
      </w:pPr>
    </w:p>
    <w:p w14:paraId="5F208AA7" w14:textId="77777777" w:rsidR="00914B1E" w:rsidRDefault="00914B1E" w:rsidP="00F92754">
      <w:pPr>
        <w:jc w:val="center"/>
        <w:rPr>
          <w:rFonts w:ascii="Myriad Pro Light" w:hAnsi="Myriad Pro Light"/>
        </w:rPr>
      </w:pPr>
      <w:r>
        <w:rPr>
          <w:rFonts w:ascii="Myriad Pro Light" w:hAnsi="Myriad Pro Light"/>
          <w:noProof/>
          <w:sz w:val="36"/>
          <w:szCs w:val="36"/>
          <w:lang w:eastAsia="de-DE"/>
        </w:rPr>
        <w:drawing>
          <wp:anchor distT="0" distB="0" distL="114300" distR="114300" simplePos="0" relativeHeight="251660288" behindDoc="0" locked="0" layoutInCell="1" allowOverlap="1" wp14:anchorId="3B2F7C4F" wp14:editId="27C0B785">
            <wp:simplePos x="0" y="0"/>
            <wp:positionH relativeFrom="margin">
              <wp:posOffset>7146925</wp:posOffset>
            </wp:positionH>
            <wp:positionV relativeFrom="paragraph">
              <wp:posOffset>262255</wp:posOffset>
            </wp:positionV>
            <wp:extent cx="1419221" cy="757552"/>
            <wp:effectExtent l="0" t="0" r="0" b="4448"/>
            <wp:wrapTight wrapText="bothSides">
              <wp:wrapPolygon edited="0">
                <wp:start x="0" y="0"/>
                <wp:lineTo x="0" y="21201"/>
                <wp:lineTo x="21175" y="21201"/>
                <wp:lineTo x="21175" y="0"/>
                <wp:lineTo x="0" y="0"/>
              </wp:wrapPolygon>
            </wp:wrapTight>
            <wp:docPr id="3" name="Grafi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19221" cy="75755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E741EE7" w14:textId="77777777" w:rsidR="00914B1E" w:rsidRDefault="00914B1E" w:rsidP="00F92754">
      <w:pPr>
        <w:jc w:val="center"/>
        <w:rPr>
          <w:rFonts w:ascii="Myriad Pro Light" w:hAnsi="Myriad Pro Light"/>
        </w:rPr>
      </w:pPr>
    </w:p>
    <w:p w14:paraId="47D275E2" w14:textId="77777777" w:rsidR="00914B1E" w:rsidRDefault="00914B1E" w:rsidP="00F92754">
      <w:pPr>
        <w:jc w:val="center"/>
        <w:rPr>
          <w:rFonts w:ascii="Myriad Pro Light" w:hAnsi="Myriad Pro Light"/>
        </w:rPr>
      </w:pPr>
    </w:p>
    <w:p w14:paraId="70014394" w14:textId="77777777" w:rsidR="00914B1E" w:rsidRDefault="00914B1E" w:rsidP="00F92754">
      <w:pPr>
        <w:jc w:val="center"/>
        <w:rPr>
          <w:rFonts w:ascii="Myriad Pro Light" w:hAnsi="Myriad Pro Light"/>
        </w:rPr>
      </w:pPr>
    </w:p>
    <w:p w14:paraId="7B8A74DB" w14:textId="77777777" w:rsidR="00F92754" w:rsidRDefault="00F92754" w:rsidP="00F92754">
      <w:pPr>
        <w:jc w:val="center"/>
        <w:rPr>
          <w:rFonts w:ascii="Myriad Pro Light" w:hAnsi="Myriad Pro Light"/>
        </w:rPr>
      </w:pPr>
      <w:proofErr w:type="spellStart"/>
      <w:r>
        <w:rPr>
          <w:rFonts w:ascii="Myriad Pro Light" w:hAnsi="Myriad Pro Light"/>
        </w:rPr>
        <w:t>Augstinumstr</w:t>
      </w:r>
      <w:proofErr w:type="spellEnd"/>
      <w:r>
        <w:rPr>
          <w:rFonts w:ascii="Myriad Pro Light" w:hAnsi="Myriad Pro Light"/>
        </w:rPr>
        <w:t>. 14</w:t>
      </w:r>
    </w:p>
    <w:p w14:paraId="09B1EB93" w14:textId="77777777" w:rsidR="00F92754" w:rsidRDefault="00F92754" w:rsidP="00F92754">
      <w:pPr>
        <w:jc w:val="center"/>
        <w:rPr>
          <w:rFonts w:ascii="Myriad Pro Light" w:hAnsi="Myriad Pro Light"/>
        </w:rPr>
      </w:pPr>
      <w:r>
        <w:rPr>
          <w:rFonts w:ascii="Myriad Pro Light" w:hAnsi="Myriad Pro Light"/>
        </w:rPr>
        <w:t>91438 Bad Windsheim</w:t>
      </w:r>
    </w:p>
    <w:p w14:paraId="09A71D2E" w14:textId="77777777" w:rsidR="00F92754" w:rsidRDefault="00F92754" w:rsidP="00F92754">
      <w:pPr>
        <w:jc w:val="center"/>
      </w:pPr>
      <w:r>
        <w:rPr>
          <w:rFonts w:ascii="Myriad Pro Light" w:hAnsi="Myriad Pro Light"/>
        </w:rPr>
        <w:t>09841/68 207-0</w:t>
      </w:r>
    </w:p>
    <w:p w14:paraId="6B1718B8" w14:textId="77777777" w:rsidR="00C36ED8" w:rsidRDefault="00C36ED8"/>
    <w:sectPr w:rsidR="00C36ED8">
      <w:pgSz w:w="16838" w:h="11906" w:orient="landscape"/>
      <w:pgMar w:top="1134" w:right="1134" w:bottom="1134" w:left="1134" w:header="720" w:footer="720" w:gutter="0"/>
      <w:cols w:num="3" w:space="720" w:equalWidth="0">
        <w:col w:w="4403" w:space="680"/>
        <w:col w:w="4403" w:space="680"/>
        <w:col w:w="4404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A4D9A"/>
    <w:multiLevelType w:val="multilevel"/>
    <w:tmpl w:val="C186A87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754"/>
    <w:rsid w:val="000D2A88"/>
    <w:rsid w:val="00336411"/>
    <w:rsid w:val="00592949"/>
    <w:rsid w:val="0072578E"/>
    <w:rsid w:val="00914B1E"/>
    <w:rsid w:val="00A85D6A"/>
    <w:rsid w:val="00C36ED8"/>
    <w:rsid w:val="00F9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2C08D"/>
  <w15:chartTrackingRefBased/>
  <w15:docId w15:val="{3A3561AC-C1EA-4E98-A0C0-01BA0DB6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rsid w:val="00F92754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character" w:styleId="Hyperlink">
    <w:name w:val="Hyperlink"/>
    <w:basedOn w:val="Absatz-Standardschriftart"/>
    <w:rsid w:val="00F9275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hospizverein-bad-windsheim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554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Heidi Wolfsgruber</cp:lastModifiedBy>
  <cp:revision>2</cp:revision>
  <dcterms:created xsi:type="dcterms:W3CDTF">2022-08-12T07:40:00Z</dcterms:created>
  <dcterms:modified xsi:type="dcterms:W3CDTF">2022-08-12T07:40:00Z</dcterms:modified>
</cp:coreProperties>
</file>